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975375" w:rsidRPr="0079342F" w:rsidRDefault="00975375" w:rsidP="00975375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975375" w:rsidRDefault="00975375" w:rsidP="0097537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75375" w:rsidRPr="004329D9" w:rsidRDefault="00975375" w:rsidP="00975375">
      <w:pPr>
        <w:pStyle w:val="Default"/>
        <w:jc w:val="right"/>
      </w:pPr>
      <w:r>
        <w:t>АО «ДЕЗ»</w:t>
      </w:r>
    </w:p>
    <w:p w:rsidR="00975375" w:rsidRPr="0096566C" w:rsidRDefault="00975375" w:rsidP="0097537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975375" w:rsidRDefault="00975375" w:rsidP="00975375">
      <w:pPr>
        <w:pStyle w:val="Default"/>
        <w:jc w:val="right"/>
      </w:pPr>
    </w:p>
    <w:p w:rsidR="00975375" w:rsidRPr="004329D9" w:rsidRDefault="00975375" w:rsidP="00975375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 xml:space="preserve">                  </w:t>
      </w:r>
      <w:r w:rsidRPr="004329D9">
        <w:t xml:space="preserve"> 201</w:t>
      </w:r>
      <w:r>
        <w:t>__</w:t>
      </w:r>
      <w:r w:rsidRPr="004329D9">
        <w:t>г.</w:t>
      </w: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A7627D" w:rsidRDefault="00975375" w:rsidP="00975375">
      <w:pPr>
        <w:widowControl w:val="0"/>
      </w:pPr>
    </w:p>
    <w:p w:rsidR="00975375" w:rsidRPr="00DE74E3" w:rsidRDefault="00975375" w:rsidP="00975375">
      <w:pPr>
        <w:widowControl w:val="0"/>
        <w:jc w:val="center"/>
      </w:pPr>
      <w:r w:rsidRPr="00A7627D">
        <w:t>ТЕХНИЧЕСКОЕ ЗАДАНИЕ</w:t>
      </w:r>
      <w:r w:rsidRPr="00A279F3">
        <w:t xml:space="preserve"> </w:t>
      </w:r>
      <w:r>
        <w:t>№1</w:t>
      </w:r>
      <w:r w:rsidR="00F20D81">
        <w:t>2</w:t>
      </w: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proofErr w:type="gramStart"/>
      <w:r w:rsidRPr="00A7627D">
        <w:t>на</w:t>
      </w:r>
      <w:proofErr w:type="gramEnd"/>
      <w:r w:rsidRPr="00A7627D">
        <w:t xml:space="preserve"> поставку </w:t>
      </w:r>
      <w:r w:rsidRPr="00186F78">
        <w:rPr>
          <w:color w:val="000000"/>
        </w:rPr>
        <w:t xml:space="preserve">Автомобиль на шасси </w:t>
      </w:r>
      <w:r w:rsidR="00F20D81" w:rsidRPr="00F20D81">
        <w:t>ГАЗ 2705 «КОМБИ»</w:t>
      </w:r>
      <w:r w:rsidR="00F20D81">
        <w:rPr>
          <w:b/>
        </w:rPr>
        <w:t xml:space="preserve"> </w:t>
      </w:r>
      <w:r w:rsidRPr="007C5B07">
        <w:t>или аналог</w:t>
      </w:r>
      <w:r>
        <w:rPr>
          <w:color w:val="000000"/>
        </w:rPr>
        <w:t xml:space="preserve"> (эквивалент)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r w:rsidRPr="00A7627D">
        <w:rPr>
          <w:color w:val="000000"/>
        </w:rPr>
        <w:t xml:space="preserve">Предмет закупки: </w:t>
      </w:r>
      <w:r>
        <w:rPr>
          <w:color w:val="000000"/>
        </w:rPr>
        <w:t>грузовой автомобильный транспорт.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  <w:rPr>
          <w:caps/>
        </w:rPr>
      </w:pPr>
      <w:r w:rsidRPr="00A7627D">
        <w:rPr>
          <w:caps/>
        </w:rPr>
        <w:t>том 2 «ТЕХНИЧЕСКАЯ ЧАСТЬ»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  <w:r w:rsidRPr="007A3B6D">
        <w:t xml:space="preserve">     </w:t>
      </w: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F20D81" w:rsidRDefault="00F20D81" w:rsidP="00F20D81">
      <w:pPr>
        <w:contextualSpacing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г.Курчатов</w:t>
      </w:r>
      <w:proofErr w:type="spellEnd"/>
    </w:p>
    <w:p w:rsidR="00975375" w:rsidRPr="007A3B6D" w:rsidRDefault="00F20D81" w:rsidP="00F20D81">
      <w:pPr>
        <w:jc w:val="center"/>
      </w:pPr>
      <w:r>
        <w:rPr>
          <w:sz w:val="24"/>
          <w:szCs w:val="24"/>
        </w:rPr>
        <w:t>2015г</w:t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на</w:t>
      </w:r>
      <w:proofErr w:type="gramEnd"/>
      <w:r w:rsidRPr="006E6AFF">
        <w:rPr>
          <w:color w:val="000000"/>
        </w:rPr>
        <w:t xml:space="preserve">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за</w:t>
      </w:r>
      <w:proofErr w:type="gramEnd"/>
      <w:r w:rsidRPr="006E6AFF">
        <w:rPr>
          <w:color w:val="000000"/>
        </w:rPr>
        <w:t xml:space="preserve"> исключением нестандартного технологического оборудования </w:t>
      </w:r>
    </w:p>
    <w:p w:rsidR="00036E20" w:rsidRPr="006E6AFF" w:rsidRDefault="00036E20" w:rsidP="00036E20">
      <w:pPr>
        <w:jc w:val="center"/>
        <w:rPr>
          <w:color w:val="000000"/>
        </w:rPr>
      </w:pPr>
      <w:proofErr w:type="gramStart"/>
      <w:r>
        <w:rPr>
          <w:color w:val="000000"/>
        </w:rPr>
        <w:t>для</w:t>
      </w:r>
      <w:proofErr w:type="gramEnd"/>
      <w:r>
        <w:rPr>
          <w:color w:val="000000"/>
        </w:rPr>
        <w:t xml:space="preserve"> нужд компании </w:t>
      </w:r>
      <w:r w:rsidR="00BB62BA">
        <w:rPr>
          <w:sz w:val="24"/>
          <w:szCs w:val="24"/>
        </w:rPr>
        <w:t>ООО «Курская АЭС-Авто»</w:t>
      </w:r>
    </w:p>
    <w:p w:rsidR="006E6AFF" w:rsidRPr="006E6AFF" w:rsidRDefault="006E6AFF" w:rsidP="006E6AFF">
      <w:pPr>
        <w:widowControl w:val="0"/>
        <w:jc w:val="center"/>
        <w:rPr>
          <w:b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270"/>
        <w:gridCol w:w="2552"/>
        <w:gridCol w:w="431"/>
        <w:gridCol w:w="1417"/>
        <w:gridCol w:w="851"/>
        <w:gridCol w:w="850"/>
        <w:gridCol w:w="1134"/>
        <w:gridCol w:w="1134"/>
      </w:tblGrid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375" w:rsidRPr="00975375" w:rsidRDefault="00B1239F" w:rsidP="00975375">
            <w:pPr>
              <w:spacing w:after="160" w:line="256" w:lineRule="auto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ГАЗон</w:t>
            </w:r>
            <w:proofErr w:type="spellEnd"/>
            <w:r>
              <w:rPr>
                <w:sz w:val="18"/>
                <w:szCs w:val="18"/>
              </w:rPr>
              <w:t xml:space="preserve"> «2705</w:t>
            </w:r>
            <w:r w:rsidR="00975375" w:rsidRPr="00975375">
              <w:rPr>
                <w:sz w:val="18"/>
                <w:szCs w:val="18"/>
              </w:rPr>
              <w:t>» или аналог (эквивалент)</w:t>
            </w:r>
          </w:p>
          <w:p w:rsidR="006945E1" w:rsidRPr="00975375" w:rsidRDefault="006945E1" w:rsidP="00975375">
            <w:pPr>
              <w:pStyle w:val="a3"/>
              <w:spacing w:after="160" w:line="256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A51" w:rsidRPr="002F533B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>Полная масса автомобиля в</w:t>
            </w:r>
            <w:r w:rsidR="00975375" w:rsidRPr="002F533B">
              <w:rPr>
                <w:sz w:val="18"/>
                <w:szCs w:val="18"/>
              </w:rPr>
              <w:t xml:space="preserve"> снаряженном состоянии, не более</w:t>
            </w:r>
            <w:r w:rsidRPr="002F533B">
              <w:rPr>
                <w:sz w:val="18"/>
                <w:szCs w:val="18"/>
              </w:rPr>
              <w:t xml:space="preserve"> </w:t>
            </w:r>
            <w:r w:rsidR="00E4765F" w:rsidRPr="002F533B">
              <w:rPr>
                <w:sz w:val="18"/>
                <w:szCs w:val="18"/>
              </w:rPr>
              <w:t>3500</w:t>
            </w:r>
            <w:r w:rsidR="00975375" w:rsidRPr="002F533B">
              <w:rPr>
                <w:sz w:val="18"/>
                <w:szCs w:val="18"/>
              </w:rPr>
              <w:t xml:space="preserve"> </w:t>
            </w:r>
            <w:r w:rsidRPr="002F533B">
              <w:rPr>
                <w:sz w:val="18"/>
                <w:szCs w:val="18"/>
              </w:rPr>
              <w:t>(кг);</w:t>
            </w:r>
          </w:p>
          <w:p w:rsidR="00E4765F" w:rsidRPr="002F533B" w:rsidRDefault="004D0246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>Габаритные</w:t>
            </w:r>
            <w:r w:rsidR="00E4765F" w:rsidRPr="002F533B">
              <w:rPr>
                <w:sz w:val="18"/>
                <w:szCs w:val="18"/>
              </w:rPr>
              <w:t xml:space="preserve"> размеры, мм: длина не более 5480 мм, ширина не более -2390 мм, высота не более 2300 мм</w:t>
            </w:r>
            <w:r w:rsidR="00E4765F" w:rsidRPr="002F533B">
              <w:rPr>
                <w:sz w:val="24"/>
                <w:szCs w:val="24"/>
              </w:rPr>
              <w:t xml:space="preserve"> </w:t>
            </w:r>
          </w:p>
          <w:p w:rsidR="00486A51" w:rsidRPr="002F533B" w:rsidRDefault="00975375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>Клиренс</w:t>
            </w:r>
            <w:r w:rsidR="00486A51" w:rsidRPr="002F533B">
              <w:rPr>
                <w:sz w:val="18"/>
                <w:szCs w:val="18"/>
              </w:rPr>
              <w:t>, не менее</w:t>
            </w:r>
            <w:r w:rsidR="00E4765F" w:rsidRPr="002F533B">
              <w:rPr>
                <w:sz w:val="18"/>
                <w:szCs w:val="18"/>
              </w:rPr>
              <w:t xml:space="preserve"> 170</w:t>
            </w:r>
            <w:r w:rsidR="00486A51" w:rsidRPr="002F533B">
              <w:rPr>
                <w:sz w:val="18"/>
                <w:szCs w:val="18"/>
              </w:rPr>
              <w:t xml:space="preserve"> (мм);</w:t>
            </w:r>
          </w:p>
          <w:p w:rsidR="002F533B" w:rsidRPr="002F533B" w:rsidRDefault="0076707D" w:rsidP="002F533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>Емкость</w:t>
            </w:r>
            <w:r w:rsidR="002F533B" w:rsidRPr="002F533B">
              <w:rPr>
                <w:sz w:val="18"/>
                <w:szCs w:val="18"/>
              </w:rPr>
              <w:t xml:space="preserve"> топливного бака не менее 70л.;</w:t>
            </w:r>
          </w:p>
          <w:p w:rsidR="002F533B" w:rsidRPr="002F533B" w:rsidRDefault="0076707D" w:rsidP="002F533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>Объем</w:t>
            </w:r>
            <w:r w:rsidR="002F533B" w:rsidRPr="002F533B">
              <w:rPr>
                <w:sz w:val="18"/>
                <w:szCs w:val="18"/>
              </w:rPr>
              <w:t xml:space="preserve"> грузового отделения не менее 5,5м3;</w:t>
            </w:r>
          </w:p>
          <w:p w:rsidR="002F533B" w:rsidRPr="002F533B" w:rsidRDefault="0076707D" w:rsidP="002F533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>Длина</w:t>
            </w:r>
            <w:r w:rsidR="002F533B" w:rsidRPr="002F533B">
              <w:rPr>
                <w:sz w:val="18"/>
                <w:szCs w:val="18"/>
              </w:rPr>
              <w:t xml:space="preserve"> грузовой платформы не менее 2000мм.</w:t>
            </w:r>
          </w:p>
          <w:p w:rsidR="002F533B" w:rsidRPr="002F533B" w:rsidRDefault="002F533B" w:rsidP="002F533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 xml:space="preserve"> </w:t>
            </w:r>
            <w:r w:rsidR="0076707D" w:rsidRPr="002F533B">
              <w:rPr>
                <w:sz w:val="18"/>
                <w:szCs w:val="18"/>
              </w:rPr>
              <w:t>Ширина</w:t>
            </w:r>
            <w:r w:rsidRPr="002F533B">
              <w:rPr>
                <w:sz w:val="18"/>
                <w:szCs w:val="18"/>
              </w:rPr>
              <w:t xml:space="preserve"> грузовой платформы не менее 1700мм.</w:t>
            </w:r>
          </w:p>
          <w:p w:rsidR="002F533B" w:rsidRPr="002F533B" w:rsidRDefault="002F533B" w:rsidP="002F533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 xml:space="preserve"> </w:t>
            </w:r>
            <w:r w:rsidR="0076707D" w:rsidRPr="002F533B">
              <w:rPr>
                <w:sz w:val="18"/>
                <w:szCs w:val="18"/>
              </w:rPr>
              <w:t>Грузоподъемность</w:t>
            </w:r>
            <w:r w:rsidRPr="002F533B">
              <w:rPr>
                <w:sz w:val="18"/>
                <w:szCs w:val="18"/>
              </w:rPr>
              <w:t xml:space="preserve"> не менее 950кг.</w:t>
            </w:r>
          </w:p>
          <w:p w:rsidR="002F533B" w:rsidRPr="002F533B" w:rsidRDefault="0076707D" w:rsidP="002F533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>Пассажировместимость</w:t>
            </w:r>
            <w:r w:rsidR="002F533B" w:rsidRPr="002F533B">
              <w:rPr>
                <w:sz w:val="18"/>
                <w:szCs w:val="18"/>
              </w:rPr>
              <w:t xml:space="preserve"> – не менее 7 человек (включая водителя).</w:t>
            </w:r>
          </w:p>
          <w:p w:rsidR="002F533B" w:rsidRPr="002F533B" w:rsidRDefault="002F533B" w:rsidP="002F533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 xml:space="preserve"> </w:t>
            </w:r>
            <w:r w:rsidR="0076707D" w:rsidRPr="002F533B">
              <w:rPr>
                <w:sz w:val="18"/>
                <w:szCs w:val="18"/>
              </w:rPr>
              <w:t>Колесная</w:t>
            </w:r>
            <w:r w:rsidRPr="002F533B">
              <w:rPr>
                <w:sz w:val="18"/>
                <w:szCs w:val="18"/>
              </w:rPr>
              <w:t xml:space="preserve"> формула – 4х2.</w:t>
            </w:r>
          </w:p>
          <w:p w:rsidR="00AC0698" w:rsidRPr="002F533B" w:rsidRDefault="00AC0698" w:rsidP="00AC0698">
            <w:pPr>
              <w:numPr>
                <w:ilvl w:val="0"/>
                <w:numId w:val="9"/>
              </w:numPr>
              <w:spacing w:line="257" w:lineRule="auto"/>
              <w:ind w:left="357" w:hanging="357"/>
              <w:contextualSpacing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 xml:space="preserve">Рабочий объем двигателя, не менее </w:t>
            </w:r>
            <w:r w:rsidR="00905BEC" w:rsidRPr="002F533B">
              <w:rPr>
                <w:sz w:val="18"/>
                <w:szCs w:val="18"/>
              </w:rPr>
              <w:t>2781см3;</w:t>
            </w:r>
          </w:p>
          <w:p w:rsidR="00905BEC" w:rsidRPr="002F533B" w:rsidRDefault="00AC0698" w:rsidP="00AC0698">
            <w:pPr>
              <w:pStyle w:val="a8"/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 xml:space="preserve">Мощность двигателя, не менее </w:t>
            </w:r>
            <w:r w:rsidR="00905BEC" w:rsidRPr="002F533B">
              <w:rPr>
                <w:sz w:val="18"/>
                <w:szCs w:val="18"/>
              </w:rPr>
              <w:t>120 л.</w:t>
            </w:r>
            <w:r w:rsidR="00E4765F" w:rsidRPr="002F533B">
              <w:rPr>
                <w:sz w:val="18"/>
                <w:szCs w:val="18"/>
              </w:rPr>
              <w:t xml:space="preserve"> </w:t>
            </w:r>
            <w:r w:rsidR="00905BEC" w:rsidRPr="002F533B">
              <w:rPr>
                <w:sz w:val="18"/>
                <w:szCs w:val="18"/>
              </w:rPr>
              <w:t>с;</w:t>
            </w:r>
          </w:p>
          <w:p w:rsidR="00486A51" w:rsidRPr="002F533B" w:rsidRDefault="00782A0C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2F533B">
              <w:rPr>
                <w:sz w:val="18"/>
                <w:szCs w:val="18"/>
              </w:rPr>
              <w:t xml:space="preserve">Тип двигателя </w:t>
            </w:r>
            <w:r w:rsidR="00905BEC" w:rsidRPr="002F533B">
              <w:rPr>
                <w:sz w:val="18"/>
                <w:szCs w:val="18"/>
              </w:rPr>
              <w:t>дизельный</w:t>
            </w:r>
            <w:r w:rsidR="00486A51" w:rsidRPr="002F533B">
              <w:rPr>
                <w:sz w:val="18"/>
                <w:szCs w:val="18"/>
              </w:rPr>
              <w:t>;</w:t>
            </w:r>
          </w:p>
          <w:p w:rsidR="006945E1" w:rsidRPr="00F300B1" w:rsidRDefault="006945E1" w:rsidP="008D5892">
            <w:pPr>
              <w:pStyle w:val="a3"/>
              <w:ind w:left="360"/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DC3686" w:rsidRDefault="006945E1" w:rsidP="00DC3686">
            <w:pPr>
              <w:spacing w:after="160" w:line="256" w:lineRule="auto"/>
              <w:rPr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B20D51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AC069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686" w:rsidRPr="00DC3686" w:rsidRDefault="00DC3686" w:rsidP="00DC3686">
            <w:pPr>
              <w:spacing w:after="160" w:line="256" w:lineRule="auto"/>
              <w:rPr>
                <w:sz w:val="18"/>
                <w:szCs w:val="18"/>
              </w:rPr>
            </w:pPr>
            <w:r w:rsidRPr="00DC3686">
              <w:rPr>
                <w:sz w:val="18"/>
                <w:szCs w:val="18"/>
              </w:rPr>
              <w:t>Гарантийный срок эксплуатации Товара</w:t>
            </w:r>
            <w:r>
              <w:rPr>
                <w:sz w:val="18"/>
                <w:szCs w:val="18"/>
              </w:rPr>
              <w:t xml:space="preserve"> не менее </w:t>
            </w:r>
            <w:r w:rsidRPr="00DC3686">
              <w:rPr>
                <w:sz w:val="18"/>
                <w:szCs w:val="18"/>
              </w:rPr>
              <w:t xml:space="preserve">2000 </w:t>
            </w:r>
            <w:proofErr w:type="spellStart"/>
            <w:r w:rsidRPr="00DC3686">
              <w:rPr>
                <w:sz w:val="18"/>
                <w:szCs w:val="18"/>
              </w:rPr>
              <w:t>моточасов</w:t>
            </w:r>
            <w:proofErr w:type="spellEnd"/>
            <w:r w:rsidRPr="00DC3686">
              <w:rPr>
                <w:sz w:val="18"/>
                <w:szCs w:val="18"/>
              </w:rPr>
              <w:t xml:space="preserve"> или </w:t>
            </w:r>
            <w:r>
              <w:rPr>
                <w:sz w:val="18"/>
                <w:szCs w:val="18"/>
              </w:rPr>
              <w:t xml:space="preserve">не менее </w:t>
            </w:r>
            <w:r w:rsidRPr="00DC3686">
              <w:rPr>
                <w:sz w:val="18"/>
                <w:szCs w:val="18"/>
              </w:rPr>
              <w:t>2 года (что наступит ранее).</w:t>
            </w:r>
          </w:p>
          <w:p w:rsidR="006945E1" w:rsidRPr="00F300B1" w:rsidRDefault="006945E1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905BEC" w:rsidP="00905BEC">
            <w:pPr>
              <w:rPr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451112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B179BE" w:rsidP="00764AE5">
            <w:pPr>
              <w:rPr>
                <w:color w:val="000000"/>
                <w:sz w:val="24"/>
                <w:szCs w:val="24"/>
              </w:rPr>
            </w:pPr>
            <w:r w:rsidRPr="00DC3686">
              <w:rPr>
                <w:color w:val="000000"/>
                <w:sz w:val="24"/>
              </w:rPr>
              <w:t>Пр</w:t>
            </w:r>
            <w:r w:rsidR="00764AE5">
              <w:rPr>
                <w:color w:val="000000"/>
                <w:sz w:val="24"/>
              </w:rPr>
              <w:t xml:space="preserve">одукция должна быть </w:t>
            </w:r>
            <w:r w:rsidRPr="00DC3686">
              <w:rPr>
                <w:color w:val="000000"/>
                <w:sz w:val="24"/>
              </w:rPr>
              <w:t xml:space="preserve">(от производителя), новой </w:t>
            </w:r>
            <w:r w:rsidR="00CC6F56" w:rsidRPr="00DC3686">
              <w:rPr>
                <w:bCs/>
                <w:sz w:val="24"/>
              </w:rPr>
              <w:t>2015</w:t>
            </w:r>
            <w:r w:rsidRPr="00DC3686">
              <w:rPr>
                <w:bCs/>
                <w:sz w:val="24"/>
              </w:rPr>
              <w:t xml:space="preserve"> года выпуска</w:t>
            </w:r>
            <w:r w:rsidRPr="00DC3686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CC6F5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DC3686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12" w:rsidRPr="00341A12" w:rsidRDefault="00341A12" w:rsidP="00341A12">
            <w:pPr>
              <w:rPr>
                <w:color w:val="000000"/>
                <w:sz w:val="24"/>
              </w:rPr>
            </w:pPr>
            <w:r w:rsidRPr="00341A12">
              <w:rPr>
                <w:color w:val="000000"/>
                <w:sz w:val="24"/>
              </w:rPr>
              <w:t>Приемка поставленного Товара осуществляется Покупателем с учетом соответствия количества, комплектности и качества поставляемого Товара на складе Покупателя.</w:t>
            </w:r>
          </w:p>
          <w:p w:rsidR="00310D23" w:rsidRPr="00DC3686" w:rsidRDefault="00341A12" w:rsidP="00341A12">
            <w:pPr>
              <w:rPr>
                <w:sz w:val="26"/>
                <w:szCs w:val="26"/>
              </w:rPr>
            </w:pPr>
            <w:r w:rsidRPr="00341A12">
              <w:rPr>
                <w:color w:val="000000"/>
                <w:sz w:val="24"/>
              </w:rPr>
              <w:t>Приемка Товара осуществляется в соответствии с законодательством Российской Федерации.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В комплект поставки должна входить следующая документация: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сервисная книжка;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 xml:space="preserve">- руководство по эксплуатации на русском языке; 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ПТС;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договор купли-продажи;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акт приема-передачи;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счет-фактура;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 на оплату;</w:t>
            </w:r>
          </w:p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A06B08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Экологический класс </w:t>
            </w:r>
            <w:r w:rsidRPr="00CF274A">
              <w:rPr>
                <w:sz w:val="24"/>
                <w:szCs w:val="24"/>
              </w:rPr>
              <w:t xml:space="preserve">не ниже Евро </w:t>
            </w:r>
            <w:r w:rsidRPr="00CF274A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CD251A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 w:rsidRPr="003E597E">
              <w:rPr>
                <w:sz w:val="24"/>
                <w:szCs w:val="24"/>
              </w:rPr>
              <w:t xml:space="preserve">Место поставки: Курская область, </w:t>
            </w:r>
            <w:proofErr w:type="spellStart"/>
            <w:r w:rsidRPr="003E597E">
              <w:rPr>
                <w:sz w:val="24"/>
                <w:szCs w:val="24"/>
              </w:rPr>
              <w:t>г.Курчатов</w:t>
            </w:r>
            <w:proofErr w:type="spellEnd"/>
            <w:r w:rsidRPr="003E597E">
              <w:rPr>
                <w:sz w:val="24"/>
                <w:szCs w:val="24"/>
              </w:rPr>
              <w:t xml:space="preserve">, </w:t>
            </w:r>
            <w:proofErr w:type="spellStart"/>
            <w:r w:rsidRPr="003E597E">
              <w:rPr>
                <w:sz w:val="24"/>
                <w:szCs w:val="24"/>
              </w:rPr>
              <w:t>Промзона</w:t>
            </w:r>
            <w:proofErr w:type="spellEnd"/>
            <w:r w:rsidRPr="003E597E">
              <w:rPr>
                <w:sz w:val="24"/>
                <w:szCs w:val="24"/>
              </w:rPr>
              <w:t>, склад ООО «Курская АЭС-Авто».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211" w:rsidRDefault="00020211">
      <w:r>
        <w:separator/>
      </w:r>
    </w:p>
  </w:endnote>
  <w:endnote w:type="continuationSeparator" w:id="0">
    <w:p w:rsidR="00020211" w:rsidRDefault="0002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B20D51">
      <w:rPr>
        <w:noProof/>
      </w:rPr>
      <w:t>1</w:t>
    </w:r>
    <w:r>
      <w:rPr>
        <w:noProof/>
      </w:rPr>
      <w:fldChar w:fldCharType="end"/>
    </w:r>
  </w:p>
  <w:p w:rsidR="00B76CEC" w:rsidRDefault="0002021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211" w:rsidRDefault="00020211">
      <w:r>
        <w:separator/>
      </w:r>
    </w:p>
  </w:footnote>
  <w:footnote w:type="continuationSeparator" w:id="0">
    <w:p w:rsidR="00020211" w:rsidRDefault="00020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4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701B25"/>
    <w:multiLevelType w:val="hybridMultilevel"/>
    <w:tmpl w:val="1E586C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9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2"/>
  </w:num>
  <w:num w:numId="9">
    <w:abstractNumId w:val="5"/>
  </w:num>
  <w:num w:numId="10">
    <w:abstractNumId w:val="6"/>
  </w:num>
  <w:num w:numId="11">
    <w:abstractNumId w:val="7"/>
  </w:num>
  <w:num w:numId="12">
    <w:abstractNumId w:val="11"/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01FEA"/>
    <w:rsid w:val="00020211"/>
    <w:rsid w:val="00026545"/>
    <w:rsid w:val="00036E20"/>
    <w:rsid w:val="00037D3E"/>
    <w:rsid w:val="000A517D"/>
    <w:rsid w:val="000A6335"/>
    <w:rsid w:val="000D17AB"/>
    <w:rsid w:val="000E013B"/>
    <w:rsid w:val="000E0A96"/>
    <w:rsid w:val="0014360E"/>
    <w:rsid w:val="00160F1D"/>
    <w:rsid w:val="00163097"/>
    <w:rsid w:val="001F4D3F"/>
    <w:rsid w:val="002C4CD3"/>
    <w:rsid w:val="002D4C15"/>
    <w:rsid w:val="002E26A3"/>
    <w:rsid w:val="002F2F8F"/>
    <w:rsid w:val="002F533B"/>
    <w:rsid w:val="00310D23"/>
    <w:rsid w:val="00312B3F"/>
    <w:rsid w:val="00321ADD"/>
    <w:rsid w:val="00341A12"/>
    <w:rsid w:val="00343963"/>
    <w:rsid w:val="00347761"/>
    <w:rsid w:val="00350319"/>
    <w:rsid w:val="00352710"/>
    <w:rsid w:val="00401838"/>
    <w:rsid w:val="00443EEA"/>
    <w:rsid w:val="0047240C"/>
    <w:rsid w:val="00486A51"/>
    <w:rsid w:val="004D0246"/>
    <w:rsid w:val="005947E4"/>
    <w:rsid w:val="0060378C"/>
    <w:rsid w:val="006218AA"/>
    <w:rsid w:val="00682087"/>
    <w:rsid w:val="006945E1"/>
    <w:rsid w:val="006E0C1F"/>
    <w:rsid w:val="006E6AFF"/>
    <w:rsid w:val="006E7900"/>
    <w:rsid w:val="0070547E"/>
    <w:rsid w:val="00722790"/>
    <w:rsid w:val="0072584E"/>
    <w:rsid w:val="00764AE5"/>
    <w:rsid w:val="0076707D"/>
    <w:rsid w:val="0077571C"/>
    <w:rsid w:val="007758D5"/>
    <w:rsid w:val="00776944"/>
    <w:rsid w:val="00782A0C"/>
    <w:rsid w:val="00802B36"/>
    <w:rsid w:val="00807277"/>
    <w:rsid w:val="00837F7F"/>
    <w:rsid w:val="00876F49"/>
    <w:rsid w:val="008A5AC9"/>
    <w:rsid w:val="008D5892"/>
    <w:rsid w:val="008E7E19"/>
    <w:rsid w:val="008F7624"/>
    <w:rsid w:val="00905BEC"/>
    <w:rsid w:val="00927736"/>
    <w:rsid w:val="009413FC"/>
    <w:rsid w:val="00975375"/>
    <w:rsid w:val="00981EBD"/>
    <w:rsid w:val="00992BC9"/>
    <w:rsid w:val="009F0F02"/>
    <w:rsid w:val="00A06B08"/>
    <w:rsid w:val="00A201EB"/>
    <w:rsid w:val="00A7627D"/>
    <w:rsid w:val="00AA4463"/>
    <w:rsid w:val="00AC0698"/>
    <w:rsid w:val="00AE3131"/>
    <w:rsid w:val="00B1239F"/>
    <w:rsid w:val="00B179BE"/>
    <w:rsid w:val="00B20D51"/>
    <w:rsid w:val="00B54A88"/>
    <w:rsid w:val="00BB62BA"/>
    <w:rsid w:val="00BC052A"/>
    <w:rsid w:val="00BD158B"/>
    <w:rsid w:val="00C037D3"/>
    <w:rsid w:val="00C51191"/>
    <w:rsid w:val="00CC6F56"/>
    <w:rsid w:val="00CD07D0"/>
    <w:rsid w:val="00CD251A"/>
    <w:rsid w:val="00D51858"/>
    <w:rsid w:val="00D6304F"/>
    <w:rsid w:val="00DA08F7"/>
    <w:rsid w:val="00DB684D"/>
    <w:rsid w:val="00DC3686"/>
    <w:rsid w:val="00E22AAC"/>
    <w:rsid w:val="00E4765F"/>
    <w:rsid w:val="00E72545"/>
    <w:rsid w:val="00EA10D9"/>
    <w:rsid w:val="00EF685F"/>
    <w:rsid w:val="00F02F1D"/>
    <w:rsid w:val="00F03C86"/>
    <w:rsid w:val="00F0642C"/>
    <w:rsid w:val="00F20D81"/>
    <w:rsid w:val="00F300B1"/>
    <w:rsid w:val="00F30B96"/>
    <w:rsid w:val="00F47CE0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rsid w:val="00975375"/>
    <w:pPr>
      <w:keepNext/>
      <w:jc w:val="center"/>
    </w:pPr>
    <w:rPr>
      <w:sz w:val="24"/>
      <w:szCs w:val="20"/>
    </w:rPr>
  </w:style>
  <w:style w:type="paragraph" w:styleId="ac">
    <w:name w:val="footnote text"/>
    <w:basedOn w:val="a"/>
    <w:link w:val="ad"/>
    <w:uiPriority w:val="99"/>
    <w:rsid w:val="002F533B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2F53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rsid w:val="002F533B"/>
    <w:pPr>
      <w:numPr>
        <w:numId w:val="14"/>
      </w:numPr>
      <w:spacing w:line="288" w:lineRule="auto"/>
      <w:jc w:val="both"/>
    </w:pPr>
    <w:rPr>
      <w:rFonts w:ascii="Times New Roman CYR" w:hAnsi="Times New Roman CYR"/>
      <w:sz w:val="24"/>
      <w:szCs w:val="20"/>
    </w:rPr>
  </w:style>
  <w:style w:type="paragraph" w:customStyle="1" w:styleId="-">
    <w:name w:val="Контракт-раздел"/>
    <w:basedOn w:val="a"/>
    <w:next w:val="a"/>
    <w:qFormat/>
    <w:rsid w:val="00341A12"/>
    <w:pPr>
      <w:keepNext/>
      <w:numPr>
        <w:numId w:val="15"/>
      </w:numPr>
      <w:tabs>
        <w:tab w:val="left" w:pos="540"/>
      </w:tabs>
      <w:suppressAutoHyphens/>
      <w:spacing w:before="360" w:after="120"/>
      <w:contextualSpacing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qFormat/>
    <w:rsid w:val="00341A12"/>
    <w:pPr>
      <w:numPr>
        <w:ilvl w:val="1"/>
        <w:numId w:val="15"/>
      </w:numPr>
      <w:contextualSpacing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qFormat/>
    <w:rsid w:val="00341A12"/>
    <w:pPr>
      <w:numPr>
        <w:ilvl w:val="2"/>
        <w:numId w:val="15"/>
      </w:numPr>
      <w:contextualSpacing/>
      <w:jc w:val="both"/>
    </w:pPr>
    <w:rPr>
      <w:sz w:val="24"/>
      <w:szCs w:val="24"/>
      <w:lang w:val="x-none" w:eastAsia="x-none"/>
    </w:rPr>
  </w:style>
  <w:style w:type="paragraph" w:customStyle="1" w:styleId="-2">
    <w:name w:val="Контракт-подподпункт"/>
    <w:basedOn w:val="a"/>
    <w:qFormat/>
    <w:rsid w:val="00341A12"/>
    <w:pPr>
      <w:numPr>
        <w:ilvl w:val="3"/>
        <w:numId w:val="15"/>
      </w:numPr>
      <w:contextualSpacing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6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43</cp:revision>
  <dcterms:created xsi:type="dcterms:W3CDTF">2015-03-31T13:57:00Z</dcterms:created>
  <dcterms:modified xsi:type="dcterms:W3CDTF">2015-06-04T09:58:00Z</dcterms:modified>
</cp:coreProperties>
</file>